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 xml:space="preserve">Протокол № </w:t>
      </w:r>
      <w:r>
        <w:rPr>
          <w:b/>
          <w:bCs/>
          <w:sz w:val="26"/>
          <w:szCs w:val="26"/>
          <w:lang w:val="en-US"/>
        </w:rPr>
        <w:t>7</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 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20"/>
          <w:tab w:val="left" w:pos="8460" w:leader="none"/>
        </w:tabs>
        <w:rPr>
          <w:b/>
          <w:b/>
          <w:bCs/>
          <w:sz w:val="26"/>
          <w:szCs w:val="26"/>
        </w:rPr>
      </w:pPr>
      <w:r>
        <w:rPr>
          <w:b/>
          <w:bCs/>
          <w:sz w:val="26"/>
          <w:szCs w:val="26"/>
        </w:rPr>
      </w:r>
    </w:p>
    <w:p>
      <w:pPr>
        <w:pStyle w:val="Normal"/>
        <w:tabs>
          <w:tab w:val="clear" w:pos="720"/>
          <w:tab w:val="left" w:pos="8460" w:leader="none"/>
        </w:tabs>
        <w:rPr>
          <w:b/>
          <w:b/>
          <w:bCs/>
          <w:sz w:val="26"/>
          <w:szCs w:val="26"/>
        </w:rPr>
      </w:pPr>
      <w:r>
        <w:rPr>
          <w:b/>
          <w:bCs/>
          <w:sz w:val="26"/>
          <w:szCs w:val="26"/>
        </w:rPr>
      </w:r>
    </w:p>
    <w:p>
      <w:pPr>
        <w:pStyle w:val="Normal"/>
        <w:widowControl/>
        <w:tabs>
          <w:tab w:val="clear" w:pos="720"/>
          <w:tab w:val="left" w:pos="8460" w:leader="none"/>
        </w:tabs>
        <w:suppressAutoHyphens w:val="true"/>
        <w:bidi w:val="0"/>
        <w:spacing w:before="0" w:after="0"/>
        <w:ind w:left="-113" w:right="0" w:hanging="0"/>
        <w:jc w:val="left"/>
        <w:rPr>
          <w:sz w:val="26"/>
          <w:szCs w:val="26"/>
        </w:rPr>
      </w:pPr>
      <w:r>
        <w:rPr>
          <w:sz w:val="26"/>
          <w:szCs w:val="26"/>
        </w:rPr>
        <w:t xml:space="preserve">  </w:t>
      </w:r>
      <w:r>
        <w:rPr>
          <w:sz w:val="26"/>
          <w:szCs w:val="26"/>
        </w:rPr>
        <w:t>Дата проведения – 23</w:t>
      </w:r>
      <w:r>
        <w:rPr>
          <w:sz w:val="26"/>
          <w:szCs w:val="26"/>
          <w:lang w:val="en-US"/>
        </w:rPr>
        <w:t>.03.2022</w:t>
      </w:r>
      <w:r>
        <w:rPr>
          <w:sz w:val="26"/>
          <w:szCs w:val="26"/>
        </w:rPr>
        <w:t xml:space="preserve"> год                                                  </w:t>
      </w:r>
    </w:p>
    <w:p>
      <w:pPr>
        <w:pStyle w:val="Normal"/>
        <w:tabs>
          <w:tab w:val="clear" w:pos="720"/>
          <w:tab w:val="left" w:pos="8460" w:leader="none"/>
        </w:tabs>
        <w:rPr>
          <w:sz w:val="26"/>
          <w:szCs w:val="26"/>
        </w:rPr>
      </w:pPr>
      <w:r>
        <w:rPr>
          <w:sz w:val="26"/>
          <w:szCs w:val="26"/>
        </w:rPr>
        <w:t xml:space="preserve">Время проведения -09.00.  </w:t>
      </w:r>
    </w:p>
    <w:p>
      <w:pPr>
        <w:pStyle w:val="Normal"/>
        <w:suppressAutoHyphens w:val="false"/>
        <w:rPr>
          <w:b/>
          <w:b/>
          <w:bCs/>
          <w:sz w:val="26"/>
          <w:szCs w:val="26"/>
        </w:rPr>
      </w:pPr>
      <w:r>
        <w:rPr>
          <w:b/>
          <w:bCs/>
          <w:sz w:val="26"/>
          <w:szCs w:val="26"/>
        </w:rPr>
        <w:t>Председатель оперативного штаба:</w:t>
      </w:r>
    </w:p>
    <w:p>
      <w:pPr>
        <w:pStyle w:val="Normal"/>
        <w:suppressAutoHyphens w:val="false"/>
        <w:rPr>
          <w:sz w:val="26"/>
          <w:szCs w:val="26"/>
        </w:rPr>
      </w:pPr>
      <w:r>
        <w:rPr>
          <w:b/>
          <w:bCs/>
          <w:sz w:val="26"/>
          <w:szCs w:val="26"/>
        </w:rPr>
        <w:t xml:space="preserve">Токарев С.А. – </w:t>
      </w:r>
      <w:r>
        <w:rPr>
          <w:b w:val="false"/>
          <w:bCs w:val="false"/>
          <w:sz w:val="26"/>
          <w:szCs w:val="26"/>
        </w:rPr>
        <w:t xml:space="preserve">зам. Главы Администрации АГО, заместитель Оперативного штаба </w:t>
      </w:r>
      <w:r>
        <w:rPr>
          <w:b/>
          <w:bCs/>
          <w:sz w:val="26"/>
          <w:szCs w:val="26"/>
        </w:rPr>
        <w:t xml:space="preserve">  </w:t>
      </w:r>
    </w:p>
    <w:p>
      <w:pPr>
        <w:pStyle w:val="Normal"/>
        <w:suppressAutoHyphens w:val="false"/>
        <w:rPr>
          <w:sz w:val="26"/>
          <w:szCs w:val="26"/>
        </w:rPr>
      </w:pPr>
      <w:r>
        <w:rPr>
          <w:b/>
          <w:bCs/>
          <w:sz w:val="26"/>
          <w:szCs w:val="26"/>
        </w:rPr>
        <w:t>Секретарь:</w:t>
      </w:r>
    </w:p>
    <w:p>
      <w:pPr>
        <w:pStyle w:val="Normal"/>
        <w:suppressAutoHyphens w:val="false"/>
        <w:jc w:val="both"/>
        <w:rPr>
          <w:sz w:val="26"/>
          <w:szCs w:val="26"/>
        </w:rPr>
      </w:pPr>
      <w:r>
        <w:rPr>
          <w:b w:val="false"/>
          <w:bCs w:val="false"/>
          <w:sz w:val="26"/>
          <w:szCs w:val="26"/>
        </w:rPr>
        <w:t xml:space="preserve">Снигирева Л.М. -  заведующая организационным отделом  </w:t>
      </w:r>
      <w:r>
        <w:rPr>
          <w:b/>
          <w:bCs/>
          <w:sz w:val="26"/>
          <w:szCs w:val="26"/>
        </w:rPr>
        <w:t xml:space="preserve"> </w:t>
      </w:r>
    </w:p>
    <w:p>
      <w:pPr>
        <w:pStyle w:val="Normal"/>
        <w:rPr>
          <w:b/>
          <w:b/>
          <w:bCs/>
          <w:sz w:val="26"/>
          <w:szCs w:val="26"/>
        </w:rPr>
      </w:pPr>
      <w:r>
        <w:rPr>
          <w:b/>
          <w:bCs/>
          <w:sz w:val="26"/>
          <w:szCs w:val="26"/>
        </w:rPr>
        <w:t>Члены оперативного штаба:</w:t>
      </w:r>
    </w:p>
    <w:p>
      <w:pPr>
        <w:pStyle w:val="Normal"/>
        <w:jc w:val="both"/>
        <w:rPr>
          <w:sz w:val="26"/>
          <w:szCs w:val="26"/>
        </w:rPr>
      </w:pPr>
      <w:r>
        <w:rPr>
          <w:rFonts w:eastAsia="Times New Roman" w:cs="Times New Roman"/>
          <w:b w:val="false"/>
          <w:bCs w:val="false"/>
          <w:color w:val="auto"/>
          <w:kern w:val="0"/>
          <w:sz w:val="26"/>
          <w:szCs w:val="26"/>
          <w:lang w:val="ru-RU" w:eastAsia="ru-RU" w:bidi="ar-SA"/>
        </w:rPr>
        <w:t>Евсина А.А.</w:t>
      </w:r>
      <w:r>
        <w:rPr>
          <w:b/>
          <w:bCs/>
          <w:sz w:val="26"/>
          <w:szCs w:val="26"/>
        </w:rPr>
        <w:t xml:space="preserve"> – </w:t>
      </w:r>
      <w:r>
        <w:rPr>
          <w:b w:val="false"/>
          <w:bCs w:val="false"/>
          <w:sz w:val="26"/>
          <w:szCs w:val="26"/>
        </w:rPr>
        <w:t>пом. прокурора Артинского района (по согласованию)</w:t>
      </w:r>
    </w:p>
    <w:p>
      <w:pPr>
        <w:pStyle w:val="Normal"/>
        <w:jc w:val="both"/>
        <w:rPr>
          <w:sz w:val="26"/>
          <w:szCs w:val="26"/>
        </w:rPr>
      </w:pPr>
      <w:r>
        <w:rPr>
          <w:b w:val="false"/>
          <w:bCs w:val="false"/>
          <w:sz w:val="26"/>
          <w:szCs w:val="26"/>
        </w:rPr>
        <w:t xml:space="preserve">Мотыхляев В.Н. - заместитель </w:t>
      </w:r>
      <w:r>
        <w:rPr>
          <w:b w:val="false"/>
          <w:bCs/>
          <w:sz w:val="26"/>
          <w:szCs w:val="26"/>
        </w:rPr>
        <w:t>Главы Администрации Артинского городского округа</w:t>
      </w:r>
    </w:p>
    <w:p>
      <w:pPr>
        <w:pStyle w:val="Normal"/>
        <w:ind w:hanging="0"/>
        <w:jc w:val="both"/>
        <w:rPr>
          <w:sz w:val="26"/>
          <w:szCs w:val="26"/>
        </w:rPr>
      </w:pPr>
      <w:r>
        <w:rPr>
          <w:b w:val="false"/>
          <w:bCs/>
          <w:sz w:val="26"/>
          <w:szCs w:val="26"/>
        </w:rPr>
        <w:t>Сыворотко Т.М. – зам. Главы Администрации Артинского городского округа</w:t>
      </w:r>
    </w:p>
    <w:p>
      <w:pPr>
        <w:pStyle w:val="Normal"/>
        <w:ind w:hanging="0"/>
        <w:jc w:val="both"/>
        <w:rPr>
          <w:sz w:val="26"/>
          <w:szCs w:val="26"/>
        </w:rPr>
      </w:pPr>
      <w:r>
        <w:rPr>
          <w:b w:val="false"/>
          <w:bCs/>
          <w:sz w:val="26"/>
          <w:szCs w:val="26"/>
        </w:rPr>
        <w:t>Власов А. П. - председатель Думы Артинского городского округа.</w:t>
      </w:r>
    </w:p>
    <w:p>
      <w:pPr>
        <w:pStyle w:val="Normal"/>
        <w:jc w:val="both"/>
        <w:rPr>
          <w:sz w:val="26"/>
          <w:szCs w:val="26"/>
        </w:rPr>
      </w:pPr>
      <w:r>
        <w:rPr>
          <w:rFonts w:eastAsia="Times New Roman" w:cs="Times New Roman"/>
          <w:color w:val="auto"/>
          <w:kern w:val="0"/>
          <w:sz w:val="26"/>
          <w:szCs w:val="26"/>
          <w:lang w:val="ru-RU" w:eastAsia="ru-RU" w:bidi="ar-SA"/>
        </w:rPr>
        <w:t>Коробейникова М.Ю.</w:t>
      </w:r>
      <w:r>
        <w:rPr>
          <w:sz w:val="26"/>
          <w:szCs w:val="26"/>
        </w:rPr>
        <w:t xml:space="preserve"> – </w:t>
      </w:r>
      <w:r>
        <w:rPr>
          <w:b w:val="false"/>
          <w:bCs w:val="false"/>
          <w:sz w:val="26"/>
          <w:szCs w:val="26"/>
        </w:rPr>
        <w:t>начальник Красноуфимского ТО Управления Роспотребнадзора по СО (по согласованию)</w:t>
      </w:r>
    </w:p>
    <w:p>
      <w:pPr>
        <w:pStyle w:val="Normal"/>
        <w:numPr>
          <w:ilvl w:val="0"/>
          <w:numId w:val="0"/>
        </w:numPr>
        <w:ind w:left="0" w:right="0" w:hanging="0"/>
        <w:jc w:val="both"/>
        <w:rPr>
          <w:sz w:val="26"/>
          <w:szCs w:val="26"/>
        </w:rPr>
      </w:pPr>
      <w:r>
        <w:rPr>
          <w:b w:val="false"/>
          <w:bCs w:val="false"/>
          <w:sz w:val="26"/>
          <w:szCs w:val="26"/>
        </w:rPr>
        <w:t xml:space="preserve">Худяков В.А. </w:t>
      </w:r>
      <w:r>
        <w:rPr>
          <w:sz w:val="26"/>
          <w:szCs w:val="26"/>
        </w:rPr>
        <w:t>– главный врач ГАУЗ СО «Артинская центральная районная больница» (по согласованию)</w:t>
      </w:r>
    </w:p>
    <w:p>
      <w:pPr>
        <w:pStyle w:val="Normal"/>
        <w:jc w:val="both"/>
        <w:rPr>
          <w:sz w:val="26"/>
          <w:szCs w:val="26"/>
        </w:rPr>
      </w:pPr>
      <w:r>
        <w:rPr>
          <w:rFonts w:eastAsia="Times New Roman" w:cs="Times New Roman"/>
          <w:color w:val="auto"/>
          <w:kern w:val="0"/>
          <w:sz w:val="26"/>
          <w:szCs w:val="26"/>
          <w:lang w:val="ru-RU" w:eastAsia="ru-RU" w:bidi="ar-SA"/>
        </w:rPr>
        <w:t>Жеребцов С.В.</w:t>
      </w:r>
      <w:r>
        <w:rPr>
          <w:sz w:val="26"/>
          <w:szCs w:val="26"/>
        </w:rPr>
        <w:t xml:space="preserve"> -   заместитель начальника полиции по ООП ОМВД РФ по Артинскому району (по согласованию)</w:t>
      </w:r>
    </w:p>
    <w:p>
      <w:pPr>
        <w:pStyle w:val="Normal"/>
        <w:jc w:val="both"/>
        <w:rPr>
          <w:sz w:val="26"/>
          <w:szCs w:val="26"/>
        </w:rPr>
      </w:pPr>
      <w:r>
        <w:rPr>
          <w:rFonts w:eastAsia="Times New Roman" w:cs="Times New Roman"/>
          <w:color w:val="auto"/>
          <w:kern w:val="0"/>
          <w:sz w:val="26"/>
          <w:szCs w:val="26"/>
          <w:lang w:val="ru-RU" w:eastAsia="ru-RU" w:bidi="ar-SA"/>
        </w:rPr>
        <w:t>Спешилова Е.А.</w:t>
      </w:r>
      <w:r>
        <w:rPr>
          <w:sz w:val="26"/>
          <w:szCs w:val="26"/>
        </w:rPr>
        <w:t xml:space="preserve"> –   начальник Управления образования Администрации Артинского ГО </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bCs/>
          <w:sz w:val="26"/>
          <w:szCs w:val="26"/>
        </w:rPr>
      </w:pPr>
      <w:r>
        <w:rPr>
          <w:bCs/>
          <w:sz w:val="26"/>
          <w:szCs w:val="26"/>
        </w:rPr>
        <w:t xml:space="preserve">Некрасов Ю.А. - директор Государственного казённого учреждения службы занятости населения Свердловской области «Артинский центр занятости </w:t>
      </w:r>
      <w:r>
        <w:rPr>
          <w:sz w:val="26"/>
          <w:szCs w:val="26"/>
        </w:rPr>
        <w:t>(по согласованию)</w:t>
      </w:r>
    </w:p>
    <w:p>
      <w:pPr>
        <w:pStyle w:val="Normal"/>
        <w:rPr>
          <w:sz w:val="26"/>
          <w:szCs w:val="26"/>
        </w:rPr>
      </w:pPr>
      <w:r>
        <w:rPr>
          <w:sz w:val="26"/>
          <w:szCs w:val="26"/>
        </w:rPr>
        <w:t>Томилов С.В. – глава Артинской поселковой администрации Администрации Артинского городского округа</w:t>
      </w:r>
    </w:p>
    <w:p>
      <w:pPr>
        <w:pStyle w:val="Normal"/>
        <w:rPr>
          <w:sz w:val="26"/>
          <w:szCs w:val="26"/>
        </w:rPr>
      </w:pPr>
      <w:r>
        <w:rPr>
          <w:sz w:val="26"/>
          <w:szCs w:val="26"/>
        </w:rPr>
        <w:t>Широков А.В. – начальник Единой дежурной диспетчерской службы МКУ «ЦТО» АГО</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 xml:space="preserve">Сивкина О.В. -  </w:t>
      </w:r>
      <w:r>
        <w:rPr>
          <w:rFonts w:eastAsia="Times New Roman" w:cs="Times New Roman"/>
          <w:color w:val="auto"/>
          <w:kern w:val="0"/>
          <w:sz w:val="26"/>
          <w:szCs w:val="26"/>
          <w:lang w:val="ru-RU" w:eastAsia="ru-RU" w:bidi="ar-SA"/>
        </w:rPr>
        <w:t>главный специалист</w:t>
      </w:r>
      <w:r>
        <w:rPr>
          <w:sz w:val="26"/>
          <w:szCs w:val="26"/>
        </w:rPr>
        <w:t xml:space="preserve"> Управления культуры, спорта и молодёжной политики Администрации Артинского ГО  </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jc w:val="both"/>
        <w:rPr>
          <w:sz w:val="26"/>
          <w:szCs w:val="26"/>
        </w:rPr>
      </w:pPr>
      <w:r>
        <w:rPr>
          <w:sz w:val="26"/>
          <w:szCs w:val="26"/>
        </w:rPr>
        <w:t>Евсин О.Н. – зав. отделом ГО и ЧС Администрации АГО</w:t>
      </w:r>
    </w:p>
    <w:p>
      <w:pPr>
        <w:pStyle w:val="Normal"/>
        <w:rPr>
          <w:sz w:val="26"/>
          <w:szCs w:val="26"/>
        </w:rPr>
      </w:pPr>
      <w:r>
        <w:rPr>
          <w:b/>
          <w:sz w:val="26"/>
          <w:szCs w:val="26"/>
        </w:rPr>
        <w:t xml:space="preserve">Приглашены:  </w:t>
      </w: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ind w:hanging="0"/>
        <w:jc w:val="both"/>
        <w:rPr>
          <w:sz w:val="26"/>
          <w:szCs w:val="26"/>
        </w:rPr>
      </w:pPr>
      <w:r>
        <w:rPr>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center"/>
        <w:rPr>
          <w:sz w:val="26"/>
          <w:szCs w:val="26"/>
        </w:rPr>
      </w:pPr>
      <w:r>
        <w:rPr>
          <w:sz w:val="26"/>
          <w:szCs w:val="26"/>
        </w:rPr>
      </w:r>
    </w:p>
    <w:p>
      <w:pPr>
        <w:pStyle w:val="Normal"/>
        <w:numPr>
          <w:ilvl w:val="0"/>
          <w:numId w:val="1"/>
        </w:numPr>
        <w:jc w:val="both"/>
        <w:rPr>
          <w:b/>
          <w:b/>
          <w:sz w:val="26"/>
          <w:szCs w:val="26"/>
        </w:rPr>
      </w:pPr>
      <w:r>
        <w:rPr>
          <w:rFonts w:eastAsia="Times New Roman" w:cs="Times New Roman"/>
          <w:b/>
          <w:bCs/>
          <w:color w:val="auto"/>
          <w:sz w:val="26"/>
          <w:szCs w:val="26"/>
          <w:lang w:val="ru-RU" w:eastAsia="zh-CN" w:bidi="ar-SA"/>
        </w:rPr>
        <w:t xml:space="preserve">1. Эпидемиологическая ситуация </w:t>
      </w:r>
      <w:r>
        <w:rPr>
          <w:b/>
          <w:bCs/>
          <w:sz w:val="26"/>
          <w:szCs w:val="26"/>
        </w:rPr>
        <w:t>по заболеваемости новой коронавирусной инфекцией, ОРВИ,  ВП и ОКИ  на территории Артинского городского округа.</w:t>
      </w:r>
      <w:r>
        <w:rPr>
          <w:b/>
          <w:sz w:val="26"/>
          <w:szCs w:val="26"/>
        </w:rPr>
        <w:t xml:space="preserve"> </w:t>
      </w:r>
    </w:p>
    <w:p>
      <w:pPr>
        <w:pStyle w:val="Normal"/>
        <w:numPr>
          <w:ilvl w:val="0"/>
          <w:numId w:val="0"/>
        </w:numPr>
        <w:ind w:left="720" w:hanging="0"/>
        <w:jc w:val="both"/>
        <w:rPr>
          <w:b/>
          <w:b/>
          <w:sz w:val="26"/>
          <w:szCs w:val="26"/>
        </w:rPr>
      </w:pPr>
      <w:r>
        <w:rPr>
          <w:b/>
          <w:sz w:val="26"/>
          <w:szCs w:val="26"/>
        </w:rPr>
        <w:t>докладчик:</w:t>
      </w:r>
    </w:p>
    <w:p>
      <w:pPr>
        <w:pStyle w:val="Normal"/>
        <w:numPr>
          <w:ilvl w:val="0"/>
          <w:numId w:val="0"/>
        </w:numPr>
        <w:ind w:left="720" w:hanging="0"/>
        <w:jc w:val="both"/>
        <w:rPr>
          <w:b/>
          <w:b/>
          <w:sz w:val="26"/>
          <w:szCs w:val="26"/>
        </w:rPr>
      </w:pPr>
      <w:r>
        <w:rPr>
          <w:b/>
          <w:bCs/>
          <w:sz w:val="26"/>
          <w:szCs w:val="26"/>
        </w:rPr>
        <w:t>Коробейникова М.Ю.</w:t>
      </w:r>
      <w:r>
        <w:rPr>
          <w:b/>
          <w:sz w:val="26"/>
          <w:szCs w:val="26"/>
        </w:rPr>
        <w:t xml:space="preserve"> – </w:t>
      </w:r>
      <w:r>
        <w:rPr>
          <w:b w:val="false"/>
          <w:bCs w:val="false"/>
          <w:sz w:val="26"/>
          <w:szCs w:val="26"/>
        </w:rPr>
        <w:t>начальник Красноуфимского ТО Управления Роспотребнадзора по СО (по согласованию)</w:t>
      </w:r>
    </w:p>
    <w:p>
      <w:pPr>
        <w:pStyle w:val="Normal"/>
        <w:numPr>
          <w:ilvl w:val="0"/>
          <w:numId w:val="0"/>
        </w:numPr>
        <w:ind w:left="720" w:hanging="0"/>
        <w:jc w:val="both"/>
        <w:rPr>
          <w:b w:val="false"/>
          <w:b w:val="false"/>
          <w:bCs w:val="false"/>
          <w:sz w:val="26"/>
          <w:szCs w:val="26"/>
        </w:rPr>
      </w:pPr>
      <w:r>
        <w:rPr>
          <w:b w:val="false"/>
          <w:bCs w:val="false"/>
          <w:sz w:val="26"/>
          <w:szCs w:val="26"/>
        </w:rPr>
      </w:r>
    </w:p>
    <w:p>
      <w:pPr>
        <w:pStyle w:val="Normal"/>
        <w:widowControl/>
        <w:numPr>
          <w:ilvl w:val="3"/>
          <w:numId w:val="1"/>
        </w:numPr>
        <w:suppressAutoHyphens w:val="true"/>
        <w:bidi w:val="0"/>
        <w:spacing w:before="0" w:after="0"/>
        <w:ind w:left="510" w:right="0" w:hanging="567"/>
        <w:jc w:val="both"/>
        <w:rPr>
          <w:b/>
          <w:b/>
          <w:sz w:val="26"/>
          <w:szCs w:val="26"/>
        </w:rPr>
      </w:pPr>
      <w:r>
        <w:rPr>
          <w:b/>
          <w:sz w:val="26"/>
          <w:szCs w:val="26"/>
        </w:rPr>
        <w:t xml:space="preserve">  </w:t>
      </w:r>
      <w:r>
        <w:rPr>
          <w:b/>
          <w:sz w:val="26"/>
          <w:szCs w:val="26"/>
        </w:rPr>
        <w:t>2. Оперативная обстановка по заболеваемости новой  коронавирусной инфекцией, ОРВИ, ВП, ОКИ на территории Артинского городского округа.</w:t>
      </w:r>
    </w:p>
    <w:p>
      <w:pPr>
        <w:pStyle w:val="Normal"/>
        <w:widowControl/>
        <w:numPr>
          <w:ilvl w:val="0"/>
          <w:numId w:val="1"/>
        </w:numPr>
        <w:suppressAutoHyphens w:val="true"/>
        <w:bidi w:val="0"/>
        <w:spacing w:before="0" w:after="0"/>
        <w:ind w:left="510" w:right="0" w:hanging="0"/>
        <w:jc w:val="both"/>
        <w:rPr>
          <w:b/>
          <w:b/>
          <w:sz w:val="26"/>
          <w:szCs w:val="26"/>
        </w:rPr>
      </w:pPr>
      <w:r>
        <w:rPr>
          <w:b/>
          <w:sz w:val="26"/>
          <w:szCs w:val="26"/>
        </w:rPr>
        <w:t xml:space="preserve">Организация  проведения вакцинации  и </w:t>
      </w:r>
      <w:r>
        <w:rPr>
          <w:rFonts w:eastAsia="Times New Roman" w:cs="Times New Roman"/>
          <w:b/>
          <w:color w:val="auto"/>
          <w:sz w:val="26"/>
          <w:szCs w:val="26"/>
          <w:lang w:val="ru-RU" w:eastAsia="zh-CN" w:bidi="ar-SA"/>
        </w:rPr>
        <w:t>ревакцинации против</w:t>
      </w:r>
      <w:r>
        <w:rPr>
          <w:b/>
          <w:sz w:val="26"/>
          <w:szCs w:val="26"/>
        </w:rPr>
        <w:t xml:space="preserve"> новой коронавирусной инфекции COVID-19 на территории Артинского городского округа.</w:t>
      </w:r>
    </w:p>
    <w:p>
      <w:pPr>
        <w:pStyle w:val="Normal"/>
        <w:numPr>
          <w:ilvl w:val="0"/>
          <w:numId w:val="1"/>
        </w:numPr>
        <w:ind w:left="420" w:right="0" w:hanging="0"/>
        <w:jc w:val="both"/>
        <w:rPr>
          <w:sz w:val="26"/>
          <w:szCs w:val="26"/>
        </w:rPr>
      </w:pPr>
      <w:r>
        <w:rPr>
          <w:sz w:val="26"/>
          <w:szCs w:val="26"/>
        </w:rPr>
        <w:t>докладчик:</w:t>
      </w:r>
    </w:p>
    <w:p>
      <w:pPr>
        <w:pStyle w:val="Normal"/>
        <w:numPr>
          <w:ilvl w:val="0"/>
          <w:numId w:val="1"/>
        </w:numPr>
        <w:ind w:left="420" w:right="0" w:hanging="0"/>
        <w:jc w:val="both"/>
        <w:rPr/>
      </w:pPr>
      <w:r>
        <w:rPr>
          <w:b/>
          <w:bCs/>
          <w:sz w:val="26"/>
          <w:szCs w:val="26"/>
        </w:rPr>
        <w:t>Худяков В.А.</w:t>
      </w:r>
      <w:r>
        <w:rPr>
          <w:sz w:val="26"/>
          <w:szCs w:val="26"/>
        </w:rPr>
        <w:t xml:space="preserve"> – главный врач ГАУЗ СО «Артинская центральная районная больница» (по согласованию)</w:t>
      </w:r>
    </w:p>
    <w:p>
      <w:pPr>
        <w:pStyle w:val="Normal"/>
        <w:widowControl/>
        <w:numPr>
          <w:ilvl w:val="0"/>
          <w:numId w:val="1"/>
        </w:numPr>
        <w:suppressAutoHyphens w:val="false"/>
        <w:bidi w:val="0"/>
        <w:ind w:left="420" w:right="0" w:hanging="0"/>
        <w:jc w:val="both"/>
        <w:rPr>
          <w:b w:val="false"/>
          <w:b w:val="false"/>
          <w:bCs w:val="false"/>
          <w:sz w:val="26"/>
          <w:szCs w:val="26"/>
        </w:rPr>
      </w:pPr>
      <w:r>
        <w:rPr>
          <w:b w:val="false"/>
          <w:bCs w:val="false"/>
          <w:sz w:val="26"/>
          <w:szCs w:val="26"/>
        </w:rPr>
      </w:r>
    </w:p>
    <w:p>
      <w:pPr>
        <w:pStyle w:val="Normal"/>
        <w:widowControl/>
        <w:numPr>
          <w:ilvl w:val="0"/>
          <w:numId w:val="1"/>
        </w:numPr>
        <w:suppressAutoHyphens w:val="true"/>
        <w:bidi w:val="0"/>
        <w:ind w:left="397" w:right="0" w:hanging="397"/>
        <w:jc w:val="both"/>
        <w:rPr/>
      </w:pPr>
      <w:r>
        <w:rPr>
          <w:b/>
          <w:bCs/>
          <w:sz w:val="26"/>
          <w:szCs w:val="26"/>
          <w:lang w:val="en-US"/>
        </w:rPr>
        <w:t>3</w:t>
      </w:r>
      <w:r>
        <w:rPr>
          <w:b/>
          <w:bCs/>
          <w:sz w:val="26"/>
          <w:szCs w:val="26"/>
        </w:rPr>
        <w:t>. 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rPr>
        <w:t xml:space="preserve"> </w:t>
      </w:r>
    </w:p>
    <w:p>
      <w:pPr>
        <w:pStyle w:val="Normal"/>
        <w:numPr>
          <w:ilvl w:val="0"/>
          <w:numId w:val="1"/>
        </w:numPr>
        <w:ind w:left="420" w:right="0" w:hanging="0"/>
        <w:jc w:val="both"/>
        <w:rPr>
          <w:sz w:val="26"/>
          <w:szCs w:val="26"/>
        </w:rPr>
      </w:pPr>
      <w:r>
        <w:rPr>
          <w:sz w:val="26"/>
          <w:szCs w:val="26"/>
        </w:rPr>
        <w:t xml:space="preserve"> </w:t>
      </w:r>
      <w:r>
        <w:rPr>
          <w:sz w:val="26"/>
          <w:szCs w:val="26"/>
        </w:rPr>
        <w:t>докладчик:</w:t>
      </w:r>
    </w:p>
    <w:p>
      <w:pPr>
        <w:pStyle w:val="Normal"/>
        <w:numPr>
          <w:ilvl w:val="0"/>
          <w:numId w:val="1"/>
        </w:numPr>
        <w:ind w:left="420" w:right="0" w:hanging="0"/>
        <w:jc w:val="both"/>
        <w:rPr/>
      </w:pPr>
      <w:r>
        <w:rPr>
          <w:b/>
          <w:bCs/>
          <w:sz w:val="26"/>
          <w:szCs w:val="26"/>
        </w:rPr>
        <w:t xml:space="preserve">Лавров  С.А.  - </w:t>
      </w:r>
      <w:r>
        <w:rPr>
          <w:bCs/>
          <w:sz w:val="26"/>
          <w:szCs w:val="26"/>
        </w:rPr>
        <w:t xml:space="preserve"> начальник отдела Министерства внутренних дел России по Артинскому району</w:t>
      </w:r>
      <w:r>
        <w:rPr>
          <w:b/>
          <w:bCs/>
          <w:sz w:val="26"/>
          <w:szCs w:val="26"/>
        </w:rPr>
        <w:t xml:space="preserve"> </w:t>
      </w:r>
      <w:r>
        <w:rPr>
          <w:sz w:val="26"/>
          <w:szCs w:val="26"/>
        </w:rPr>
        <w:t xml:space="preserve">(по согласованию) </w:t>
      </w:r>
    </w:p>
    <w:p>
      <w:pPr>
        <w:pStyle w:val="Normal"/>
        <w:numPr>
          <w:ilvl w:val="0"/>
          <w:numId w:val="1"/>
        </w:numPr>
        <w:ind w:left="420" w:right="0" w:hanging="0"/>
        <w:jc w:val="both"/>
        <w:rPr>
          <w:sz w:val="26"/>
          <w:szCs w:val="26"/>
        </w:rPr>
      </w:pPr>
      <w:r>
        <w:rPr>
          <w:sz w:val="26"/>
          <w:szCs w:val="26"/>
        </w:rPr>
      </w:r>
    </w:p>
    <w:p>
      <w:pPr>
        <w:pStyle w:val="Normal"/>
        <w:widowControl/>
        <w:numPr>
          <w:ilvl w:val="0"/>
          <w:numId w:val="0"/>
        </w:numPr>
        <w:tabs>
          <w:tab w:val="clear" w:pos="720"/>
          <w:tab w:val="left" w:pos="510" w:leader="none"/>
        </w:tabs>
        <w:suppressAutoHyphens w:val="true"/>
        <w:bidi w:val="0"/>
        <w:spacing w:before="0" w:after="0"/>
        <w:ind w:left="720" w:right="0" w:hanging="0"/>
        <w:jc w:val="both"/>
        <w:rPr>
          <w:b/>
          <w:b/>
          <w:sz w:val="26"/>
          <w:szCs w:val="26"/>
        </w:rPr>
      </w:pPr>
      <w:r>
        <w:rPr>
          <w:b/>
          <w:sz w:val="26"/>
          <w:szCs w:val="26"/>
          <w:lang w:val="en-US"/>
        </w:rPr>
        <w:t>4</w:t>
      </w:r>
      <w:r>
        <w:rPr>
          <w:b/>
          <w:sz w:val="26"/>
          <w:szCs w:val="26"/>
        </w:rPr>
        <w:t xml:space="preserve">. Организация  учебного процесса  в образовательных организациях Артинского    </w:t>
        <w:tab/>
        <w:t xml:space="preserve">ГО в </w:t>
        <w:tab/>
        <w:t>условиях  распространения новой коронавирусной инфекции COVID-</w:t>
        <w:tab/>
        <w:t xml:space="preserve">19    </w:t>
        <w:tab/>
        <w:t xml:space="preserve">и ОРВИ. </w:t>
      </w:r>
    </w:p>
    <w:p>
      <w:pPr>
        <w:pStyle w:val="Normal"/>
        <w:widowControl/>
        <w:numPr>
          <w:ilvl w:val="0"/>
          <w:numId w:val="0"/>
        </w:numPr>
        <w:tabs>
          <w:tab w:val="clear" w:pos="720"/>
          <w:tab w:val="left" w:pos="510" w:leader="none"/>
        </w:tabs>
        <w:suppressAutoHyphens w:val="true"/>
        <w:bidi w:val="0"/>
        <w:ind w:left="1440" w:right="0" w:hanging="0"/>
        <w:jc w:val="both"/>
        <w:rPr>
          <w:b/>
          <w:b/>
          <w:sz w:val="26"/>
          <w:szCs w:val="26"/>
        </w:rPr>
      </w:pPr>
      <w:r>
        <w:rPr>
          <w:b/>
          <w:sz w:val="26"/>
          <w:szCs w:val="26"/>
        </w:rPr>
        <w:t xml:space="preserve"> </w:t>
      </w:r>
      <w:r>
        <w:rPr>
          <w:b/>
          <w:sz w:val="26"/>
          <w:szCs w:val="26"/>
        </w:rPr>
        <w:tab/>
        <w:t xml:space="preserve">Эпидемиологическая ситуация по ОКИ в образовательных организациях </w:t>
        <w:tab/>
        <w:t xml:space="preserve">Артинского городского округа </w:t>
        <w:tab/>
      </w:r>
    </w:p>
    <w:p>
      <w:pPr>
        <w:pStyle w:val="Normal"/>
        <w:widowControl/>
        <w:numPr>
          <w:ilvl w:val="0"/>
          <w:numId w:val="0"/>
        </w:numPr>
        <w:suppressAutoHyphens w:val="true"/>
        <w:bidi w:val="0"/>
        <w:ind w:left="1837" w:right="0" w:hanging="0"/>
        <w:jc w:val="both"/>
        <w:rPr/>
      </w:pPr>
      <w:r>
        <w:rPr>
          <w:sz w:val="26"/>
          <w:szCs w:val="26"/>
        </w:rPr>
        <w:t xml:space="preserve"> </w:t>
      </w:r>
      <w:r>
        <w:rPr>
          <w:sz w:val="26"/>
          <w:szCs w:val="26"/>
        </w:rPr>
        <w:t xml:space="preserve">докладчик: </w:t>
      </w:r>
    </w:p>
    <w:p>
      <w:pPr>
        <w:pStyle w:val="Normal"/>
        <w:widowControl/>
        <w:numPr>
          <w:ilvl w:val="0"/>
          <w:numId w:val="0"/>
        </w:numPr>
        <w:suppressAutoHyphens w:val="true"/>
        <w:bidi w:val="0"/>
        <w:ind w:left="1837" w:right="0" w:hanging="0"/>
        <w:jc w:val="both"/>
        <w:rPr/>
      </w:pPr>
      <w:r>
        <w:rPr>
          <w:rFonts w:eastAsia="Times New Roman" w:cs="Times New Roman"/>
          <w:b/>
          <w:bCs w:val="false"/>
          <w:color w:val="auto"/>
          <w:sz w:val="26"/>
          <w:szCs w:val="26"/>
          <w:lang w:val="ru-RU" w:eastAsia="zh-CN" w:bidi="ar-SA"/>
        </w:rPr>
        <w:t>Спешилова Е. А.</w:t>
      </w:r>
      <w:r>
        <w:rPr>
          <w:b/>
          <w:bCs w:val="false"/>
          <w:sz w:val="26"/>
          <w:szCs w:val="26"/>
        </w:rPr>
        <w:t xml:space="preserve">  –  </w:t>
      </w:r>
      <w:r>
        <w:rPr>
          <w:b w:val="false"/>
          <w:bCs w:val="false"/>
          <w:sz w:val="26"/>
          <w:szCs w:val="26"/>
        </w:rPr>
        <w:t xml:space="preserve">начальник  Управления образования Администрации Артинского ГО </w:t>
      </w:r>
    </w:p>
    <w:p>
      <w:pPr>
        <w:pStyle w:val="Normal"/>
        <w:widowControl/>
        <w:numPr>
          <w:ilvl w:val="0"/>
          <w:numId w:val="1"/>
        </w:numPr>
        <w:suppressAutoHyphens w:val="true"/>
        <w:bidi w:val="0"/>
        <w:ind w:left="397" w:right="0" w:hanging="0"/>
        <w:jc w:val="both"/>
        <w:rPr>
          <w:b w:val="false"/>
          <w:b w:val="false"/>
          <w:bCs w:val="false"/>
          <w:sz w:val="26"/>
          <w:szCs w:val="26"/>
        </w:rPr>
      </w:pPr>
      <w:r>
        <w:rPr>
          <w:b w:val="false"/>
          <w:bCs w:val="false"/>
          <w:sz w:val="26"/>
          <w:szCs w:val="26"/>
        </w:rPr>
      </w:r>
    </w:p>
    <w:p>
      <w:pPr>
        <w:pStyle w:val="Normal"/>
        <w:widowControl/>
        <w:numPr>
          <w:ilvl w:val="0"/>
          <w:numId w:val="1"/>
        </w:numPr>
        <w:suppressAutoHyphens w:val="true"/>
        <w:bidi w:val="0"/>
        <w:ind w:left="397" w:right="0" w:hanging="567"/>
        <w:jc w:val="both"/>
        <w:rPr>
          <w:b w:val="false"/>
          <w:b w:val="false"/>
          <w:bCs w:val="false"/>
          <w:sz w:val="26"/>
          <w:szCs w:val="26"/>
        </w:rPr>
      </w:pPr>
      <w:r>
        <w:rPr>
          <w:b/>
          <w:bCs w:val="false"/>
          <w:sz w:val="26"/>
          <w:szCs w:val="26"/>
          <w:lang w:eastAsia="zh-CN"/>
        </w:rPr>
        <w:t xml:space="preserve">5. </w:t>
      </w:r>
      <w:r>
        <w:rPr>
          <w:b/>
          <w:bCs/>
          <w:sz w:val="26"/>
          <w:szCs w:val="26"/>
          <w:lang w:eastAsia="zh-CN"/>
        </w:rPr>
        <w:t>О итогах  работы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p>
    <w:p>
      <w:pPr>
        <w:pStyle w:val="Normal"/>
        <w:widowControl/>
        <w:numPr>
          <w:ilvl w:val="0"/>
          <w:numId w:val="1"/>
        </w:numPr>
        <w:suppressAutoHyphens w:val="true"/>
        <w:bidi w:val="0"/>
        <w:ind w:left="397" w:right="0" w:hanging="567"/>
        <w:jc w:val="both"/>
        <w:rPr>
          <w:b/>
          <w:b/>
          <w:bCs w:val="false"/>
          <w:sz w:val="26"/>
          <w:szCs w:val="26"/>
          <w:lang w:eastAsia="zh-CN"/>
        </w:rPr>
      </w:pPr>
      <w:r>
        <w:rPr>
          <w:b/>
          <w:bCs w:val="false"/>
          <w:sz w:val="26"/>
          <w:szCs w:val="26"/>
          <w:lang w:eastAsia="zh-CN"/>
        </w:rPr>
        <w:t xml:space="preserve"> </w:t>
      </w:r>
      <w:r>
        <w:rPr>
          <w:b/>
          <w:bCs w:val="false"/>
          <w:sz w:val="26"/>
          <w:szCs w:val="26"/>
          <w:lang w:eastAsia="zh-CN"/>
        </w:rPr>
        <w:tab/>
        <w:t>Организация мониторинга за ценообразованием  в организациях торговли и общепита на территории Артинского городского округа.</w:t>
      </w:r>
    </w:p>
    <w:p>
      <w:pPr>
        <w:pStyle w:val="Normal"/>
        <w:widowControl/>
        <w:numPr>
          <w:ilvl w:val="0"/>
          <w:numId w:val="1"/>
        </w:numPr>
        <w:suppressAutoHyphens w:val="true"/>
        <w:bidi w:val="0"/>
        <w:ind w:left="397" w:right="0" w:hanging="0"/>
        <w:jc w:val="both"/>
        <w:rPr>
          <w:b w:val="false"/>
          <w:b w:val="false"/>
          <w:bCs w:val="false"/>
          <w:sz w:val="26"/>
          <w:szCs w:val="26"/>
        </w:rPr>
      </w:pPr>
      <w:r>
        <w:rPr>
          <w:b w:val="false"/>
          <w:bCs w:val="false"/>
          <w:sz w:val="26"/>
          <w:szCs w:val="26"/>
          <w:lang w:eastAsia="zh-CN"/>
        </w:rPr>
        <w:t xml:space="preserve">докладчик: </w:t>
      </w:r>
    </w:p>
    <w:p>
      <w:pPr>
        <w:pStyle w:val="Normal"/>
        <w:widowControl/>
        <w:numPr>
          <w:ilvl w:val="0"/>
          <w:numId w:val="0"/>
        </w:numPr>
        <w:suppressAutoHyphens w:val="true"/>
        <w:bidi w:val="0"/>
        <w:ind w:left="2880" w:right="0" w:hanging="0"/>
        <w:jc w:val="both"/>
        <w:rPr>
          <w:rFonts w:ascii="Times New Roman" w:hAnsi="Times New Roman" w:eastAsia="Times New Roman" w:cs="Times New Roman"/>
          <w:b/>
          <w:b/>
          <w:color w:val="auto"/>
          <w:sz w:val="26"/>
          <w:szCs w:val="26"/>
          <w:lang w:val="ru-RU" w:eastAsia="ru-RU" w:bidi="ar-SA"/>
        </w:rPr>
      </w:pPr>
      <w:r>
        <w:rPr>
          <w:rFonts w:eastAsia="Times New Roman" w:cs="Times New Roman"/>
          <w:b/>
          <w:color w:val="auto"/>
          <w:sz w:val="26"/>
          <w:szCs w:val="26"/>
          <w:lang w:val="ru-RU" w:eastAsia="ru-RU" w:bidi="ar-SA"/>
        </w:rPr>
        <w:t xml:space="preserve">      </w:t>
      </w:r>
      <w:r>
        <w:rPr>
          <w:rFonts w:eastAsia="Times New Roman" w:cs="Times New Roman"/>
          <w:b/>
          <w:color w:val="auto"/>
          <w:sz w:val="26"/>
          <w:szCs w:val="26"/>
          <w:lang w:val="ru-RU" w:eastAsia="ru-RU" w:bidi="ar-SA"/>
        </w:rPr>
        <w:t xml:space="preserve">Куляшова Т.В. - </w:t>
      </w:r>
      <w:r>
        <w:rPr>
          <w:rFonts w:eastAsia="Times New Roman" w:cs="Times New Roman"/>
          <w:b w:val="false"/>
          <w:bCs w:val="false"/>
          <w:color w:val="auto"/>
          <w:sz w:val="26"/>
          <w:szCs w:val="26"/>
          <w:lang w:val="ru-RU" w:eastAsia="ru-RU" w:bidi="ar-SA"/>
        </w:rPr>
        <w:t>главный специалист комитета по экономике Администрации АГО</w:t>
      </w:r>
    </w:p>
    <w:p>
      <w:pPr>
        <w:pStyle w:val="Normal"/>
        <w:widowControl/>
        <w:numPr>
          <w:ilvl w:val="0"/>
          <w:numId w:val="1"/>
        </w:numPr>
        <w:suppressAutoHyphens w:val="true"/>
        <w:bidi w:val="0"/>
        <w:spacing w:before="0" w:after="0"/>
        <w:ind w:left="360" w:right="0" w:hanging="0"/>
        <w:jc w:val="both"/>
        <w:rPr>
          <w:b/>
          <w:b/>
          <w:sz w:val="26"/>
          <w:szCs w:val="26"/>
        </w:rPr>
      </w:pPr>
      <w:r>
        <w:rPr>
          <w:b/>
          <w:sz w:val="26"/>
          <w:szCs w:val="26"/>
        </w:rPr>
      </w:r>
    </w:p>
    <w:p>
      <w:pPr>
        <w:pStyle w:val="Normal"/>
        <w:ind w:firstLine="567"/>
        <w:jc w:val="both"/>
        <w:rPr>
          <w:b/>
          <w:b/>
          <w:bCs/>
          <w:sz w:val="26"/>
          <w:szCs w:val="26"/>
        </w:rPr>
      </w:pPr>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598-УГ, 613-УГ, 616-УГ, 624-УГ, 626-УГ, 670-УГ, 717-УГ,753-УГ,769-УГ,3-УГ,№ 18-УГ, 29-УГ, 37-УГ, 55-УГ, 60-УГ, 91-УГ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 05-24/2 от 14.10.2021 г., №05-24/3 от 28.10.2021 г. оперативный штаб решил:</w:t>
      </w:r>
    </w:p>
    <w:p>
      <w:pPr>
        <w:pStyle w:val="Normal"/>
        <w:ind w:firstLine="567"/>
        <w:jc w:val="both"/>
        <w:rPr>
          <w:sz w:val="26"/>
          <w:szCs w:val="26"/>
        </w:rPr>
      </w:pPr>
      <w:r>
        <w:rPr>
          <w:color w:val="000000"/>
          <w:sz w:val="26"/>
          <w:szCs w:val="26"/>
          <w:lang w:eastAsia="ru-RU"/>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Лаврову С.А. :</w:t>
      </w:r>
    </w:p>
    <w:p>
      <w:pPr>
        <w:pStyle w:val="Normal"/>
        <w:ind w:firstLine="567"/>
        <w:jc w:val="both"/>
        <w:rPr>
          <w:sz w:val="26"/>
          <w:szCs w:val="26"/>
        </w:rPr>
      </w:pPr>
      <w:r>
        <w:rPr>
          <w:sz w:val="26"/>
          <w:szCs w:val="26"/>
        </w:rPr>
        <w:t xml:space="preserve">3.1. </w:t>
      </w:r>
      <w:r>
        <w:rPr>
          <w:rFonts w:eastAsia="Times New Roman" w:cs="Times New Roman"/>
          <w:color w:val="auto"/>
          <w:kern w:val="0"/>
          <w:sz w:val="26"/>
          <w:szCs w:val="26"/>
          <w:lang w:val="ru-RU" w:eastAsia="ru-RU" w:bidi="ar-SA"/>
        </w:rPr>
        <w:t xml:space="preserve">усилить </w:t>
      </w:r>
      <w:r>
        <w:rPr>
          <w:sz w:val="26"/>
          <w:szCs w:val="26"/>
        </w:rPr>
        <w:t xml:space="preserve"> контроль  по соблюдению масочного режима,  социальной дистанции  в местах массового пребывания людей, обеспечить строгий контроль  по соблюдению режима самоизоляции очагов  COVID-19 в первую очередь на территориях с повышенной заболеваемостью в пгт. Арти, Манчаж, Поташка, Пристань, Азигулово.</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25"/>
        <w:shd w:val="clear" w:color="auto" w:fill="auto"/>
        <w:tabs>
          <w:tab w:val="clear" w:pos="720"/>
          <w:tab w:val="left" w:pos="570" w:leader="none"/>
        </w:tabs>
        <w:spacing w:lineRule="exact" w:line="322" w:before="0" w:after="0"/>
        <w:rPr>
          <w:sz w:val="26"/>
          <w:szCs w:val="26"/>
        </w:rPr>
      </w:pPr>
      <w:r>
        <w:rPr>
          <w:sz w:val="26"/>
          <w:szCs w:val="26"/>
        </w:rPr>
        <w:tab/>
      </w:r>
      <w:r>
        <w:rPr>
          <w:color w:val="000000"/>
          <w:sz w:val="26"/>
          <w:szCs w:val="26"/>
        </w:rPr>
        <w:t>4.1.</w:t>
      </w:r>
      <w:r>
        <w:rPr>
          <w:color w:val="000000"/>
          <w:sz w:val="26"/>
          <w:szCs w:val="26"/>
          <w:lang w:eastAsia="ru-RU"/>
        </w:rPr>
        <w:t>Обеспечить контроль за соблюдением изоляции лиц, проходящих  амбулаторное лечение  в очагах с незамедлительным информированием Роспотребнадзора   обо всех  нарушениях режима изоляции больными и контактными для принятия мер в рамках компетенции.</w:t>
      </w:r>
    </w:p>
    <w:p>
      <w:pPr>
        <w:pStyle w:val="25"/>
        <w:shd w:val="clear" w:fill="FFFFFF"/>
        <w:tabs>
          <w:tab w:val="clear" w:pos="720"/>
          <w:tab w:val="left" w:pos="570" w:leader="none"/>
        </w:tabs>
        <w:spacing w:before="0" w:after="0"/>
        <w:rPr>
          <w:sz w:val="26"/>
          <w:szCs w:val="26"/>
        </w:rPr>
      </w:pPr>
      <w:r>
        <w:rPr>
          <w:color w:val="000000"/>
          <w:sz w:val="26"/>
          <w:szCs w:val="26"/>
          <w:lang w:eastAsia="ru-RU"/>
        </w:rPr>
        <w:tab/>
        <w:t>4.2.Обеспечить соблюдение противоэпидемического режима в МО при оказании медицинской помощи населению  различного эпидемического риска.</w:t>
      </w:r>
    </w:p>
    <w:p>
      <w:pPr>
        <w:pStyle w:val="25"/>
        <w:shd w:val="clear" w:fill="FFFFFF"/>
        <w:tabs>
          <w:tab w:val="clear" w:pos="720"/>
          <w:tab w:val="left" w:pos="570" w:leader="none"/>
        </w:tabs>
        <w:spacing w:before="0" w:after="0"/>
        <w:rPr>
          <w:sz w:val="26"/>
          <w:szCs w:val="26"/>
        </w:rPr>
      </w:pPr>
      <w:r>
        <w:rPr>
          <w:color w:val="000000"/>
          <w:sz w:val="26"/>
          <w:szCs w:val="26"/>
          <w:lang w:eastAsia="ru-RU"/>
        </w:rPr>
        <w:tab/>
        <w:t>4.3.Обеспечить еженедельное тестирование медицинских работников, обеспечивающих оказание медицинской помощи заболевшими, для своевременного выявления инфицированных.</w:t>
      </w:r>
    </w:p>
    <w:p>
      <w:pPr>
        <w:pStyle w:val="25"/>
        <w:shd w:val="clear" w:fill="FFFFFF"/>
        <w:tabs>
          <w:tab w:val="clear" w:pos="720"/>
          <w:tab w:val="left" w:pos="570" w:leader="none"/>
        </w:tabs>
        <w:spacing w:before="0" w:after="0"/>
        <w:rPr>
          <w:sz w:val="26"/>
          <w:szCs w:val="26"/>
        </w:rPr>
      </w:pPr>
      <w:r>
        <w:rPr>
          <w:color w:val="000000"/>
          <w:sz w:val="26"/>
          <w:szCs w:val="26"/>
          <w:lang w:eastAsia="ru-RU"/>
        </w:rPr>
        <w:tab/>
        <w:t>4.4.Ужесточить контроль со стороны медицинских работников за допуском детей в организованные коллективы (опрос, осмотр),  обеспечить обмен информацией с образовательными организациями для получения достоверной информации о количестве отсутствующих детей по причине инфекционного заболевания.</w:t>
      </w:r>
    </w:p>
    <w:p>
      <w:pPr>
        <w:pStyle w:val="25"/>
        <w:shd w:val="clear" w:color="auto" w:fill="auto"/>
        <w:tabs>
          <w:tab w:val="clear" w:pos="720"/>
          <w:tab w:val="left" w:pos="570" w:leader="none"/>
        </w:tabs>
        <w:spacing w:lineRule="exact" w:line="322" w:before="0" w:after="0"/>
        <w:rPr>
          <w:sz w:val="26"/>
          <w:szCs w:val="26"/>
        </w:rPr>
      </w:pPr>
      <w:r>
        <w:rPr>
          <w:color w:val="000000"/>
          <w:sz w:val="26"/>
          <w:szCs w:val="26"/>
          <w:lang w:eastAsia="ru-RU"/>
        </w:rPr>
        <w:tab/>
        <w:t>4.5.Обеспечить своевременное проведение противоэпидемических мероприятий в очагах ОКИ (в</w:t>
      </w:r>
      <w:bookmarkStart w:id="0" w:name="_GoBack1"/>
      <w:bookmarkEnd w:id="0"/>
      <w:r>
        <w:rPr>
          <w:color w:val="000000"/>
          <w:sz w:val="26"/>
          <w:szCs w:val="26"/>
          <w:lang w:eastAsia="ru-RU"/>
        </w:rPr>
        <w:t xml:space="preserve"> организованных детских коллективах и семейных очагах), тщательный сбор эпид. анамнеза, проведение дезинфекции, просвещение населения вопросам профилактики ОКИ).</w:t>
      </w:r>
    </w:p>
    <w:p>
      <w:pPr>
        <w:pStyle w:val="25"/>
        <w:shd w:val="clear" w:color="auto" w:fill="auto"/>
        <w:tabs>
          <w:tab w:val="clear" w:pos="720"/>
          <w:tab w:val="left" w:pos="570" w:leader="none"/>
        </w:tabs>
        <w:spacing w:lineRule="exact" w:line="322" w:before="0" w:after="0"/>
        <w:rPr>
          <w:sz w:val="26"/>
          <w:szCs w:val="26"/>
        </w:rPr>
      </w:pPr>
      <w:r>
        <w:rPr>
          <w:color w:val="000000"/>
          <w:sz w:val="26"/>
          <w:szCs w:val="26"/>
          <w:lang w:eastAsia="ru-RU"/>
        </w:rPr>
        <w:tab/>
      </w:r>
      <w:r>
        <w:rPr>
          <w:sz w:val="26"/>
          <w:szCs w:val="26"/>
        </w:rPr>
        <w:t xml:space="preserve">5. Начальнику  Управления  образования администрации Артинского городского округа </w:t>
      </w:r>
      <w:r>
        <w:rPr>
          <w:rFonts w:eastAsia="Times New Roman" w:cs="Times New Roman"/>
          <w:color w:val="auto"/>
          <w:kern w:val="0"/>
          <w:sz w:val="26"/>
          <w:szCs w:val="26"/>
          <w:lang w:val="ru-RU" w:eastAsia="ru-RU" w:bidi="ar-SA"/>
        </w:rPr>
        <w:t>Спешиловой Е.А.</w:t>
      </w:r>
      <w:r>
        <w:rPr>
          <w:sz w:val="26"/>
          <w:szCs w:val="26"/>
        </w:rPr>
        <w:t>:</w:t>
      </w:r>
    </w:p>
    <w:p>
      <w:pPr>
        <w:pStyle w:val="Normal"/>
        <w:rPr>
          <w:sz w:val="26"/>
          <w:szCs w:val="26"/>
        </w:rPr>
      </w:pPr>
      <w:r>
        <w:rPr>
          <w:sz w:val="26"/>
          <w:szCs w:val="26"/>
        </w:rPr>
        <w:tab/>
        <w:t>5.1. обеспечить введение ограничительных мероприятий в организованных детских коллективах (при отсутствии 20% детей в группах/классах по причине заболевания ОРИ, НКВИ) – своевременное разобщение детских коллективов, своевременное проведение заключительной дезинфекции в очагах;</w:t>
      </w:r>
    </w:p>
    <w:p>
      <w:pPr>
        <w:pStyle w:val="Normal"/>
        <w:rPr>
          <w:sz w:val="26"/>
          <w:szCs w:val="26"/>
        </w:rPr>
      </w:pPr>
      <w:r>
        <w:rPr>
          <w:sz w:val="26"/>
          <w:szCs w:val="26"/>
        </w:rPr>
        <w:tab/>
        <w:t>5.2. обеспечить ведомственный контроль за соблюдением противоэпидемических мероприятий в образовательных организациях;</w:t>
      </w:r>
    </w:p>
    <w:p>
      <w:pPr>
        <w:pStyle w:val="Normal"/>
        <w:rPr>
          <w:sz w:val="26"/>
          <w:szCs w:val="26"/>
        </w:rPr>
      </w:pPr>
      <w:r>
        <w:rPr>
          <w:sz w:val="26"/>
          <w:szCs w:val="26"/>
        </w:rPr>
        <w:tab/>
        <w:t>5.3. разрешить проведение подготовительных мероприятий в школах для будущих первоклассников без посещения родителями образовательной организации и соблюдением дистанцирования детей с 25.03.2022 г.;</w:t>
      </w:r>
    </w:p>
    <w:p>
      <w:pPr>
        <w:pStyle w:val="Normal"/>
        <w:ind w:firstLine="567"/>
        <w:jc w:val="both"/>
        <w:rPr>
          <w:sz w:val="26"/>
          <w:szCs w:val="26"/>
        </w:rPr>
      </w:pPr>
      <w:r>
        <w:rPr>
          <w:bCs/>
          <w:color w:val="000000"/>
          <w:sz w:val="26"/>
          <w:szCs w:val="26"/>
        </w:rPr>
        <w:t xml:space="preserve">5.4. обеспечить прием детей в дошкольные образовательные организации в штатном режиме с посещением родителями помещений детского сада при условии соблюдения масочного режима и термометрии. </w:t>
      </w:r>
    </w:p>
    <w:p>
      <w:pPr>
        <w:pStyle w:val="Normal"/>
        <w:ind w:firstLine="567"/>
        <w:jc w:val="both"/>
        <w:rPr>
          <w:sz w:val="26"/>
          <w:szCs w:val="26"/>
        </w:rPr>
      </w:pPr>
      <w:r>
        <w:rPr>
          <w:sz w:val="26"/>
          <w:szCs w:val="26"/>
        </w:rPr>
        <w:t>6.</w:t>
      </w:r>
      <w:r>
        <w:rPr/>
        <w:t xml:space="preserve"> Н</w:t>
      </w:r>
      <w:r>
        <w:rPr>
          <w:sz w:val="26"/>
          <w:szCs w:val="26"/>
        </w:rPr>
        <w:t>ачальнику Управления культуры, спор</w:t>
      </w:r>
      <w:bookmarkStart w:id="1" w:name="_GoBack"/>
      <w:bookmarkEnd w:id="1"/>
      <w:r>
        <w:rPr>
          <w:sz w:val="26"/>
          <w:szCs w:val="26"/>
        </w:rPr>
        <w:t xml:space="preserve">та и молодёжной политики Администрации Артинского </w:t>
      </w:r>
      <w:r>
        <w:rPr>
          <w:rFonts w:eastAsia="Times New Roman" w:cs="Times New Roman"/>
          <w:color w:val="auto"/>
          <w:kern w:val="0"/>
          <w:sz w:val="26"/>
          <w:szCs w:val="26"/>
          <w:lang w:val="ru-RU" w:eastAsia="ru-RU" w:bidi="ar-SA"/>
        </w:rPr>
        <w:t>Богатыревой Н.Е.</w:t>
      </w:r>
      <w:r>
        <w:rPr>
          <w:sz w:val="26"/>
          <w:szCs w:val="26"/>
        </w:rPr>
        <w:t>:</w:t>
      </w:r>
    </w:p>
    <w:p>
      <w:pPr>
        <w:pStyle w:val="Normal"/>
        <w:ind w:firstLine="567"/>
        <w:jc w:val="both"/>
        <w:rPr>
          <w:bCs/>
          <w:sz w:val="26"/>
          <w:szCs w:val="26"/>
        </w:rPr>
      </w:pPr>
      <w:r>
        <w:rPr>
          <w:sz w:val="26"/>
          <w:szCs w:val="26"/>
        </w:rPr>
        <w:t xml:space="preserve">6.1.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в  по эпидемиологическим показаниям;</w:t>
      </w:r>
    </w:p>
    <w:p>
      <w:pPr>
        <w:pStyle w:val="Normal"/>
        <w:ind w:firstLine="567"/>
        <w:jc w:val="both"/>
        <w:rPr>
          <w:sz w:val="26"/>
          <w:szCs w:val="26"/>
        </w:rPr>
      </w:pPr>
      <w:r>
        <w:rPr>
          <w:sz w:val="26"/>
          <w:szCs w:val="26"/>
        </w:rPr>
        <w:t>6.2.</w:t>
      </w:r>
      <w:r>
        <w:rPr/>
        <w:t xml:space="preserve"> о</w:t>
      </w:r>
      <w:r>
        <w:rPr>
          <w:rFonts w:eastAsia="Times New Roman" w:cs="Times New Roman"/>
          <w:color w:val="000000"/>
          <w:kern w:val="0"/>
          <w:sz w:val="26"/>
          <w:szCs w:val="26"/>
          <w:lang w:val="ru-RU" w:eastAsia="ru-RU" w:bidi="ar-SA"/>
        </w:rPr>
        <w:t>граничить  проведение   культурно-развлекательных мероприятий, связанных с пребыванием детей и взрослых в закрытых учреждениях.</w:t>
      </w:r>
    </w:p>
    <w:p>
      <w:pPr>
        <w:pStyle w:val="Normal"/>
        <w:ind w:firstLine="567"/>
        <w:jc w:val="both"/>
        <w:rPr>
          <w:sz w:val="26"/>
          <w:szCs w:val="26"/>
        </w:rPr>
      </w:pPr>
      <w:r>
        <w:rPr>
          <w:sz w:val="26"/>
          <w:szCs w:val="26"/>
        </w:rPr>
        <w:t xml:space="preserve">6.3. усилить ведомственный контроль за соблюдением противоэпидемических мероприятий </w:t>
      </w:r>
      <w:r>
        <w:rPr>
          <w:rFonts w:eastAsia="Times New Roman" w:cs="Times New Roman"/>
          <w:color w:val="000000"/>
          <w:kern w:val="0"/>
          <w:sz w:val="26"/>
          <w:szCs w:val="26"/>
          <w:lang w:val="ru-RU" w:eastAsia="ru-RU" w:bidi="ar-SA"/>
        </w:rPr>
        <w:t xml:space="preserve"> </w:t>
      </w:r>
      <w:r>
        <w:rPr>
          <w:sz w:val="26"/>
          <w:szCs w:val="26"/>
        </w:rPr>
        <w:t>в подведомственных организациях;</w:t>
      </w:r>
    </w:p>
    <w:p>
      <w:pPr>
        <w:pStyle w:val="Normal"/>
        <w:ind w:firstLine="567"/>
        <w:jc w:val="both"/>
        <w:rPr>
          <w:sz w:val="26"/>
          <w:szCs w:val="26"/>
        </w:rPr>
      </w:pPr>
      <w:r>
        <w:rPr>
          <w:sz w:val="26"/>
          <w:szCs w:val="26"/>
        </w:rPr>
        <w:t>7. Зам. главы Администрации АГО Сыворотко Т.М.:</w:t>
      </w:r>
    </w:p>
    <w:p>
      <w:pPr>
        <w:pStyle w:val="Normal"/>
        <w:suppressAutoHyphens w:val="false"/>
        <w:ind w:firstLine="567"/>
        <w:jc w:val="both"/>
        <w:rPr>
          <w:sz w:val="26"/>
          <w:szCs w:val="26"/>
        </w:rPr>
      </w:pPr>
      <w:r>
        <w:rPr>
          <w:sz w:val="26"/>
          <w:szCs w:val="26"/>
        </w:rPr>
        <w:t xml:space="preserve">7.1. усилить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 </w:t>
      </w:r>
    </w:p>
    <w:p>
      <w:pPr>
        <w:pStyle w:val="Normal"/>
        <w:suppressAutoHyphens w:val="false"/>
        <w:ind w:firstLine="567"/>
        <w:jc w:val="both"/>
        <w:rPr>
          <w:sz w:val="26"/>
          <w:szCs w:val="26"/>
        </w:rPr>
      </w:pPr>
      <w:r>
        <w:rPr>
          <w:sz w:val="26"/>
          <w:szCs w:val="26"/>
        </w:rPr>
        <w:t>8. Рекомендовать руководителям юридических лиц независимо от ведомственной принадлежности и формы собственности и индивидуальным предпринимателям, осуществляющим деятельность на территории Артинского городского округа:</w:t>
      </w:r>
    </w:p>
    <w:p>
      <w:pPr>
        <w:pStyle w:val="Style25"/>
        <w:tabs>
          <w:tab w:val="clear" w:pos="720"/>
          <w:tab w:val="left" w:pos="570" w:leader="none"/>
        </w:tabs>
        <w:spacing w:before="0" w:after="0"/>
        <w:ind w:left="0" w:hanging="0"/>
        <w:jc w:val="both"/>
        <w:rPr>
          <w:sz w:val="26"/>
          <w:szCs w:val="26"/>
        </w:rPr>
      </w:pPr>
      <w:r>
        <w:rPr>
          <w:sz w:val="26"/>
          <w:szCs w:val="26"/>
        </w:rPr>
        <w:tab/>
        <w:t xml:space="preserve">8.1.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по эпидемиологическим показаниям»;</w:t>
      </w:r>
    </w:p>
    <w:p>
      <w:pPr>
        <w:pStyle w:val="Normal"/>
        <w:tabs>
          <w:tab w:val="clear" w:pos="720"/>
          <w:tab w:val="left" w:pos="570" w:leader="none"/>
        </w:tabs>
        <w:suppressAutoHyphens w:val="false"/>
        <w:ind w:firstLine="567"/>
        <w:jc w:val="both"/>
        <w:rPr>
          <w:sz w:val="26"/>
          <w:szCs w:val="26"/>
        </w:rPr>
      </w:pPr>
      <w:r>
        <w:rPr>
          <w:sz w:val="26"/>
          <w:szCs w:val="26"/>
        </w:rPr>
        <w:tab/>
        <w:t>8.2. оказать содействие ГАУЗ СО «Артинская ЦРБ»  в проведении иммунизации  сотрудников против новой коронавирусной инфекции (COVID-19)  и гриппа;</w:t>
      </w:r>
    </w:p>
    <w:p>
      <w:pPr>
        <w:pStyle w:val="Normal"/>
        <w:tabs>
          <w:tab w:val="clear" w:pos="720"/>
          <w:tab w:val="left" w:pos="570" w:leader="none"/>
        </w:tabs>
        <w:ind w:firstLine="567"/>
        <w:jc w:val="both"/>
        <w:rPr>
          <w:sz w:val="26"/>
          <w:szCs w:val="26"/>
        </w:rPr>
      </w:pPr>
      <w:r>
        <w:rPr>
          <w:sz w:val="26"/>
          <w:szCs w:val="26"/>
        </w:rPr>
        <w:t>8.3. о</w:t>
      </w:r>
      <w:r>
        <w:rPr>
          <w:color w:val="000000"/>
          <w:sz w:val="26"/>
          <w:szCs w:val="26"/>
        </w:rPr>
        <w:t>граничить  проведение   культурно-развлекательных мероприятий, связанных с пребыванием детей и взрослых в закрытых учреждениях.</w:t>
      </w:r>
    </w:p>
    <w:p>
      <w:pPr>
        <w:pStyle w:val="Normal"/>
        <w:ind w:firstLine="567"/>
        <w:jc w:val="both"/>
        <w:rPr>
          <w:sz w:val="26"/>
          <w:szCs w:val="26"/>
          <w:lang w:eastAsia="zh-CN"/>
        </w:rPr>
      </w:pPr>
      <w:r>
        <w:rPr>
          <w:sz w:val="26"/>
          <w:szCs w:val="26"/>
        </w:rPr>
        <w:t xml:space="preserve">9. </w:t>
      </w:r>
      <w:r>
        <w:rPr>
          <w:sz w:val="26"/>
          <w:szCs w:val="26"/>
          <w:lang w:eastAsia="zh-CN"/>
        </w:rPr>
        <w:t>Заместителю начальника   Управления социальной политики № 3  Цивуниной О.А.:</w:t>
      </w:r>
      <w:r>
        <w:rPr>
          <w:b/>
          <w:sz w:val="26"/>
          <w:szCs w:val="26"/>
          <w:lang w:eastAsia="zh-CN"/>
        </w:rPr>
        <w:t xml:space="preserve"> </w:t>
      </w:r>
    </w:p>
    <w:p>
      <w:pPr>
        <w:pStyle w:val="Normal"/>
        <w:ind w:firstLine="567"/>
        <w:jc w:val="both"/>
        <w:rPr>
          <w:sz w:val="26"/>
          <w:szCs w:val="26"/>
        </w:rPr>
      </w:pPr>
      <w:r>
        <w:rPr>
          <w:sz w:val="26"/>
          <w:szCs w:val="26"/>
        </w:rPr>
        <w:t>9.1.</w:t>
      </w:r>
      <w:r>
        <w:rPr/>
        <w:t xml:space="preserve"> </w:t>
      </w:r>
      <w:r>
        <w:rPr>
          <w:sz w:val="26"/>
          <w:szCs w:val="26"/>
        </w:rPr>
        <w:t>обеспечить постоянный мониторинг за  вакцинацией и ревакцинацией работающих в организациях социальной политики против новой коронавирусной инфекции COVID-19 и гриппа;</w:t>
      </w:r>
    </w:p>
    <w:p>
      <w:pPr>
        <w:pStyle w:val="Normal"/>
        <w:tabs>
          <w:tab w:val="clear" w:pos="720"/>
          <w:tab w:val="left" w:pos="570" w:leader="none"/>
        </w:tabs>
        <w:ind w:firstLine="567"/>
        <w:jc w:val="both"/>
        <w:rPr>
          <w:sz w:val="26"/>
          <w:szCs w:val="26"/>
        </w:rPr>
      </w:pPr>
      <w:r>
        <w:rPr>
          <w:color w:val="000000"/>
          <w:sz w:val="26"/>
          <w:szCs w:val="26"/>
        </w:rPr>
        <w:t xml:space="preserve">9.2. продолжить информационную работу по приверженности  населения к  вакцинации  и ревакцинации против новой коронавирусной инфекции COVID-19 среди работающих и обслуживаемого населения. </w:t>
      </w:r>
    </w:p>
    <w:p>
      <w:pPr>
        <w:pStyle w:val="Normal"/>
        <w:ind w:firstLine="567"/>
        <w:jc w:val="both"/>
        <w:rPr>
          <w:sz w:val="26"/>
          <w:szCs w:val="26"/>
        </w:rPr>
      </w:pPr>
      <w:r>
        <w:rPr>
          <w:sz w:val="26"/>
          <w:szCs w:val="26"/>
        </w:rPr>
        <w:t>9. Главам сельских администраций Артинского городского округа:</w:t>
      </w:r>
    </w:p>
    <w:p>
      <w:pPr>
        <w:pStyle w:val="Normal"/>
        <w:ind w:firstLine="567"/>
        <w:jc w:val="both"/>
        <w:rPr>
          <w:sz w:val="26"/>
          <w:szCs w:val="26"/>
        </w:rPr>
      </w:pPr>
      <w:r>
        <w:rPr>
          <w:sz w:val="26"/>
          <w:szCs w:val="26"/>
        </w:rPr>
        <w:t>9.1.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и ревакцинации против новой коронавирусной инфекции COVID-19, по новым признакам течения заболеваемости НКВИ;</w:t>
      </w:r>
    </w:p>
    <w:p>
      <w:pPr>
        <w:pStyle w:val="Normal"/>
        <w:ind w:firstLine="567"/>
        <w:jc w:val="both"/>
        <w:rPr>
          <w:sz w:val="26"/>
          <w:szCs w:val="26"/>
        </w:rPr>
      </w:pPr>
      <w:r>
        <w:rPr>
          <w:sz w:val="26"/>
          <w:szCs w:val="26"/>
        </w:rPr>
        <w:t>9.2. продолжить проведение   мониторинга иммунизации против COVID-19 на подведомственных территориях с еженедельной информацией по пятницам до 12-00 в адрес зам. главы Токарева С.А.</w:t>
      </w:r>
    </w:p>
    <w:p>
      <w:pPr>
        <w:pStyle w:val="Normal"/>
        <w:ind w:firstLine="567"/>
        <w:jc w:val="both"/>
        <w:rPr>
          <w:sz w:val="26"/>
          <w:szCs w:val="26"/>
        </w:rPr>
      </w:pPr>
      <w:r>
        <w:rPr>
          <w:sz w:val="26"/>
          <w:szCs w:val="26"/>
        </w:rPr>
        <w:t>10. Главному  редактору муниципального автономного учреждения «Редакция газеты «Артинские вести» Балашовой С.В.  усилить информационно-разъяснительную работу   по вопросам профилактики новой коронавирусной инфекции (COVID-19), обратив  особое внимание на необходимость  проведения своевременной ревакцинации,  продолжить разъяснительную работу с населением по соблюдению противоэпидемических мероприятий.</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suppressAutoHyphens w:val="false"/>
        <w:rPr>
          <w:sz w:val="26"/>
          <w:szCs w:val="26"/>
        </w:rPr>
      </w:pPr>
      <w:r>
        <w:rPr>
          <w:sz w:val="26"/>
          <w:szCs w:val="26"/>
        </w:rPr>
        <w:tab/>
      </w:r>
    </w:p>
    <w:p>
      <w:pPr>
        <w:pStyle w:val="Normal"/>
        <w:suppressAutoHyphens w:val="false"/>
        <w:rPr>
          <w:sz w:val="26"/>
          <w:szCs w:val="26"/>
        </w:rPr>
      </w:pPr>
      <w:r>
        <w:rPr>
          <w:b w:val="false"/>
          <w:bCs w:val="false"/>
          <w:sz w:val="26"/>
          <w:szCs w:val="26"/>
        </w:rPr>
        <w:t xml:space="preserve">Зам. Главы Администрации АГО, </w:t>
      </w:r>
    </w:p>
    <w:p>
      <w:pPr>
        <w:pStyle w:val="Normal"/>
        <w:suppressAutoHyphens w:val="false"/>
        <w:rPr>
          <w:sz w:val="26"/>
          <w:szCs w:val="26"/>
        </w:rPr>
      </w:pPr>
      <w:r>
        <w:rPr>
          <w:b w:val="false"/>
          <w:bCs w:val="false"/>
          <w:sz w:val="26"/>
          <w:szCs w:val="26"/>
        </w:rPr>
        <w:t xml:space="preserve">заместитель Оперативного штаба </w:t>
      </w:r>
      <w:r>
        <w:rPr>
          <w:bCs/>
          <w:sz w:val="26"/>
          <w:szCs w:val="26"/>
        </w:rPr>
        <w:t xml:space="preserve">:                                                                   </w:t>
      </w:r>
      <w:r>
        <w:rPr>
          <w:b w:val="false"/>
          <w:bCs/>
          <w:sz w:val="26"/>
          <w:szCs w:val="26"/>
        </w:rPr>
        <w:t>Токарев С.А.</w:t>
      </w:r>
      <w:r>
        <w:rPr>
          <w:bCs/>
          <w:sz w:val="26"/>
          <w:szCs w:val="26"/>
        </w:rPr>
        <w:t xml:space="preserve">                                             </w:t>
      </w:r>
    </w:p>
    <w:p>
      <w:pPr>
        <w:pStyle w:val="Normal"/>
        <w:suppressAutoHyphens w:val="false"/>
        <w:rPr>
          <w:bCs/>
          <w:sz w:val="26"/>
          <w:szCs w:val="26"/>
        </w:rPr>
      </w:pPr>
      <w:r>
        <w:rPr>
          <w:bCs/>
          <w:sz w:val="26"/>
          <w:szCs w:val="26"/>
        </w:rPr>
      </w:r>
    </w:p>
    <w:p>
      <w:pPr>
        <w:pStyle w:val="Normal"/>
        <w:suppressAutoHyphens w:val="false"/>
        <w:rPr>
          <w:bCs/>
          <w:sz w:val="26"/>
          <w:szCs w:val="26"/>
        </w:rPr>
      </w:pPr>
      <w:r>
        <w:rPr>
          <w:bCs/>
          <w:sz w:val="26"/>
          <w:szCs w:val="26"/>
        </w:rPr>
      </w:r>
    </w:p>
    <w:p>
      <w:pPr>
        <w:pStyle w:val="Normal"/>
        <w:suppressAutoHyphens w:val="false"/>
        <w:rPr>
          <w:bCs/>
          <w:sz w:val="26"/>
          <w:szCs w:val="26"/>
        </w:rPr>
      </w:pPr>
      <w:r>
        <w:rPr>
          <w:b w:val="false"/>
          <w:bCs/>
          <w:sz w:val="26"/>
          <w:szCs w:val="26"/>
        </w:rPr>
        <w:t xml:space="preserve">Секретарь, </w:t>
      </w:r>
      <w:r>
        <w:rPr>
          <w:b w:val="false"/>
          <w:bCs w:val="false"/>
          <w:sz w:val="26"/>
          <w:szCs w:val="26"/>
        </w:rPr>
        <w:t>заведующая организационным отделом:                                      Снигирева Л.М.</w:t>
      </w:r>
      <w:r>
        <w:rPr>
          <w:b w:val="false"/>
          <w:bCs/>
          <w:sz w:val="26"/>
          <w:szCs w:val="26"/>
        </w:rPr>
        <w:t xml:space="preserve">                                             </w:t>
      </w:r>
    </w:p>
    <w:sectPr>
      <w:type w:val="nextPage"/>
      <w:pgSz w:w="11906" w:h="16838"/>
      <w:pgMar w:left="765" w:right="761" w:header="0" w:top="765" w:footer="0" w:bottom="63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character" w:styleId="11">
    <w:name w:val="Основной шрифт абзаца1"/>
    <w:qFormat/>
    <w:rPr/>
  </w:style>
  <w:style w:type="character" w:styleId="WW8Num36z0">
    <w:name w:val="WW8Num36z0"/>
    <w:qFormat/>
    <w:rPr>
      <w:rFonts w:eastAsia="Times New Roman"/>
    </w:rPr>
  </w:style>
  <w:style w:type="character" w:styleId="WW8Num35z0">
    <w:name w:val="WW8Num35z0"/>
    <w:qFormat/>
    <w:rPr>
      <w:rFonts w:eastAsia="Times New Roman"/>
    </w:rPr>
  </w:style>
  <w:style w:type="character" w:styleId="WW8Num34z0">
    <w:name w:val="WW8Num34z0"/>
    <w:qFormat/>
    <w:rPr>
      <w:rFonts w:eastAsia="Times New Roman"/>
    </w:rPr>
  </w:style>
  <w:style w:type="character" w:styleId="WW8Num33z1">
    <w:name w:val="WW8Num33z1"/>
    <w:qFormat/>
    <w:rPr>
      <w:rFonts w:eastAsia="Times New Roman"/>
    </w:rPr>
  </w:style>
  <w:style w:type="character" w:styleId="WW8Num33z0">
    <w:name w:val="WW8Num33z0"/>
    <w:qFormat/>
    <w:rPr>
      <w:rFonts w:eastAsia="Times New Roman"/>
    </w:rPr>
  </w:style>
  <w:style w:type="character" w:styleId="WW8Num32z1">
    <w:name w:val="WW8Num32z1"/>
    <w:qFormat/>
    <w:rPr>
      <w:rFonts w:eastAsia="Times New Roman"/>
    </w:rPr>
  </w:style>
  <w:style w:type="character" w:styleId="WW8Num32z0">
    <w:name w:val="WW8Num32z0"/>
    <w:qFormat/>
    <w:rPr>
      <w:rFonts w:eastAsia="Times New Roman"/>
    </w:rPr>
  </w:style>
  <w:style w:type="character" w:styleId="WW8Num31z0">
    <w:name w:val="WW8Num31z0"/>
    <w:qFormat/>
    <w:rPr>
      <w:rFonts w:eastAsia="Times New Roman"/>
    </w:rPr>
  </w:style>
  <w:style w:type="character" w:styleId="WW8Num30z1">
    <w:name w:val="WW8Num30z1"/>
    <w:qFormat/>
    <w:rPr>
      <w:rFonts w:eastAsia="Times New Roman"/>
    </w:rPr>
  </w:style>
  <w:style w:type="character" w:styleId="WW8Num30z0">
    <w:name w:val="WW8Num30z0"/>
    <w:qFormat/>
    <w:rPr>
      <w:rFonts w:eastAsia="Times New Roman"/>
    </w:rPr>
  </w:style>
  <w:style w:type="character" w:styleId="WW8Num29z1">
    <w:name w:val="WW8Num29z1"/>
    <w:qFormat/>
    <w:rPr>
      <w:rFonts w:eastAsia="Times New Roman"/>
    </w:rPr>
  </w:style>
  <w:style w:type="character" w:styleId="WW8Num29z0">
    <w:name w:val="WW8Num29z0"/>
    <w:qFormat/>
    <w:rPr>
      <w:rFonts w:eastAsia="Times New Roman"/>
    </w:rPr>
  </w:style>
  <w:style w:type="character" w:styleId="WW8Num28z0">
    <w:name w:val="WW8Num28z0"/>
    <w:qFormat/>
    <w:rPr>
      <w:rFonts w:eastAsia="Times New Roman"/>
    </w:rPr>
  </w:style>
  <w:style w:type="character" w:styleId="WW8Num27z0">
    <w:name w:val="WW8Num27z0"/>
    <w:qFormat/>
    <w:rPr>
      <w:rFonts w:eastAsia="Times New Roman"/>
    </w:rPr>
  </w:style>
  <w:style w:type="character" w:styleId="WW8Num26z1">
    <w:name w:val="WW8Num26z1"/>
    <w:qFormat/>
    <w:rPr>
      <w:rFonts w:eastAsia="Times New Roman"/>
    </w:rPr>
  </w:style>
  <w:style w:type="character" w:styleId="WW8Num26z0">
    <w:name w:val="WW8Num26z0"/>
    <w:qFormat/>
    <w:rPr>
      <w:rFonts w:eastAsia="Times New Roman"/>
      <w:bCs/>
      <w:szCs w:val="28"/>
    </w:rPr>
  </w:style>
  <w:style w:type="character" w:styleId="WW8Num25z1">
    <w:name w:val="WW8Num25z1"/>
    <w:qFormat/>
    <w:rPr>
      <w:rFonts w:eastAsia="Times New Roman"/>
    </w:rPr>
  </w:style>
  <w:style w:type="character" w:styleId="WW8Num25z0">
    <w:name w:val="WW8Num25z0"/>
    <w:qFormat/>
    <w:rPr>
      <w:rFonts w:eastAsia="Times New Roman"/>
    </w:rPr>
  </w:style>
  <w:style w:type="character" w:styleId="WW8Num24z0">
    <w:name w:val="WW8Num24z0"/>
    <w:qFormat/>
    <w:rPr>
      <w:rFonts w:eastAsia="Times New Roman"/>
    </w:rPr>
  </w:style>
  <w:style w:type="character" w:styleId="WW8Num23z0">
    <w:name w:val="WW8Num23z0"/>
    <w:qFormat/>
    <w:rPr>
      <w:rFonts w:eastAsia="Times New Roman"/>
    </w:rPr>
  </w:style>
  <w:style w:type="character" w:styleId="WW8Num22z0">
    <w:name w:val="WW8Num22z0"/>
    <w:qFormat/>
    <w:rPr>
      <w:rFonts w:eastAsia="Times New Roman"/>
    </w:rPr>
  </w:style>
  <w:style w:type="character" w:styleId="WW8Num21z0">
    <w:name w:val="WW8Num21z0"/>
    <w:qFormat/>
    <w:rPr>
      <w:rFonts w:eastAsia="Times New Roman"/>
    </w:rPr>
  </w:style>
  <w:style w:type="character" w:styleId="WW8Num20z0">
    <w:name w:val="WW8Num20z0"/>
    <w:qFormat/>
    <w:rPr>
      <w:rFonts w:eastAsia="Times New Roman"/>
    </w:rPr>
  </w:style>
  <w:style w:type="character" w:styleId="WW8Num19z0">
    <w:name w:val="WW8Num19z0"/>
    <w:qFormat/>
    <w:rPr>
      <w:rFonts w:eastAsia="Times New Roman"/>
    </w:rPr>
  </w:style>
  <w:style w:type="character" w:styleId="WW8Num18z0">
    <w:name w:val="WW8Num18z0"/>
    <w:qFormat/>
    <w:rPr>
      <w:rFonts w:eastAsia="Times New Roman"/>
    </w:rPr>
  </w:style>
  <w:style w:type="character" w:styleId="WW8Num17z0">
    <w:name w:val="WW8Num17z0"/>
    <w:qFormat/>
    <w:rPr>
      <w:rFonts w:eastAsia="Times New Roman"/>
    </w:rPr>
  </w:style>
  <w:style w:type="character" w:styleId="WW8Num16z1">
    <w:name w:val="WW8Num16z1"/>
    <w:qFormat/>
    <w:rPr>
      <w:rFonts w:eastAsia="Times New Roman"/>
    </w:rPr>
  </w:style>
  <w:style w:type="character" w:styleId="WW8Num16z0">
    <w:name w:val="WW8Num16z0"/>
    <w:qFormat/>
    <w:rPr>
      <w:rFonts w:eastAsia="Times New Roman"/>
    </w:rPr>
  </w:style>
  <w:style w:type="character" w:styleId="WW8Num15z0">
    <w:name w:val="WW8Num15z0"/>
    <w:qFormat/>
    <w:rPr>
      <w:rFonts w:eastAsia="Times New Roman"/>
    </w:rPr>
  </w:style>
  <w:style w:type="character" w:styleId="WW8Num14z0">
    <w:name w:val="WW8Num14z0"/>
    <w:qFormat/>
    <w:rPr>
      <w:rFonts w:eastAsia="Times New Roman"/>
    </w:rPr>
  </w:style>
  <w:style w:type="character" w:styleId="WW8Num13z1">
    <w:name w:val="WW8Num13z1"/>
    <w:qFormat/>
    <w:rPr>
      <w:rFonts w:eastAsia="Times New Roman"/>
    </w:rPr>
  </w:style>
  <w:style w:type="character" w:styleId="WW8Num13z0">
    <w:name w:val="WW8Num13z0"/>
    <w:qFormat/>
    <w:rPr>
      <w:rFonts w:eastAsia="Times New Roman"/>
    </w:rPr>
  </w:style>
  <w:style w:type="character" w:styleId="WW8Num12z0">
    <w:name w:val="WW8Num12z0"/>
    <w:qFormat/>
    <w:rPr>
      <w:rFonts w:eastAsia="Times New Roman"/>
    </w:rPr>
  </w:style>
  <w:style w:type="character" w:styleId="WW8Num11z1">
    <w:name w:val="WW8Num11z1"/>
    <w:qFormat/>
    <w:rPr>
      <w:rFonts w:eastAsia="Times New Roman"/>
    </w:rPr>
  </w:style>
  <w:style w:type="character" w:styleId="WW8Num11z0">
    <w:name w:val="WW8Num11z0"/>
    <w:qFormat/>
    <w:rPr>
      <w:rFonts w:eastAsia="Times New Roman"/>
    </w:rPr>
  </w:style>
  <w:style w:type="character" w:styleId="WW8Num10z0">
    <w:name w:val="WW8Num10z0"/>
    <w:qFormat/>
    <w:rPr>
      <w:rFonts w:eastAsia="Times New Roman"/>
    </w:rPr>
  </w:style>
  <w:style w:type="character" w:styleId="WW8Num9z0">
    <w:name w:val="WW8Num9z0"/>
    <w:qFormat/>
    <w:rPr>
      <w:rFonts w:eastAsia="Times New Roman"/>
    </w:rPr>
  </w:style>
  <w:style w:type="character" w:styleId="WW8Num8z0">
    <w:name w:val="WW8Num8z0"/>
    <w:qFormat/>
    <w:rPr>
      <w:rFonts w:eastAsia="Times New Roman"/>
    </w:rPr>
  </w:style>
  <w:style w:type="character" w:styleId="WW8Num7z0">
    <w:name w:val="WW8Num7z0"/>
    <w:qFormat/>
    <w:rPr>
      <w:rFonts w:eastAsia="Times New Roman"/>
    </w:rPr>
  </w:style>
  <w:style w:type="character" w:styleId="22">
    <w:name w:val="Основной шрифт абзаца2"/>
    <w:qFormat/>
    <w:rPr/>
  </w:style>
  <w:style w:type="character" w:styleId="3">
    <w:name w:val="Основной шрифт абзаца3"/>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rFonts w:eastAsia="Times New Roman"/>
      <w:bCs/>
      <w:szCs w:val="28"/>
      <w:lang w:eastAsia="zh-CN"/>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rFonts w:eastAsia="Times New Roman"/>
      <w:bCs/>
      <w:szCs w:val="28"/>
    </w:rPr>
  </w:style>
  <w:style w:type="character" w:styleId="4">
    <w:name w:val="Основной шрифт абзаца4"/>
    <w:qFormat/>
    <w:rPr/>
  </w:style>
  <w:style w:type="character" w:styleId="Style13">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eastAsia="Times New Roman"/>
      <w:bCs/>
      <w:szCs w:val="28"/>
      <w:lang w:eastAsia="zh-CN"/>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Style14">
    <w:name w:val="Символ нумерации"/>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12" w:customStyle="1">
    <w:name w:val="Заголовок1"/>
    <w:basedOn w:val="Normal"/>
    <w:next w:val="Style16"/>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3"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4"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20"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5"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21"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6"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2"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3"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4"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7"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paragraph" w:styleId="Style25">
    <w:name w:val="Body Text Indent"/>
    <w:basedOn w:val="Normal"/>
    <w:pPr>
      <w:spacing w:before="0" w:after="120"/>
      <w:ind w:left="283" w:hanging="0"/>
    </w:pPr>
    <w:rPr/>
  </w:style>
  <w:style w:type="paragraph" w:styleId="Style26">
    <w:name w:val="Обычный (веб)"/>
    <w:basedOn w:val="Normal"/>
    <w:qFormat/>
    <w:pPr/>
    <w:rPr/>
  </w:style>
  <w:style w:type="paragraph" w:styleId="Style27">
    <w:name w:val="Абзац списка"/>
    <w:basedOn w:val="Normal"/>
    <w:qFormat/>
    <w:pPr>
      <w:suppressAutoHyphens w:val="false"/>
      <w:ind w:left="720" w:hanging="0"/>
    </w:pPr>
    <w:rPr/>
  </w:style>
  <w:style w:type="paragraph" w:styleId="111">
    <w:name w:val="Знак Знак Знак Знак Знак Знак Знак Знак Знак Знак Знак Знак Знак Знак Знак Знак1 Знак Знак1"/>
    <w:basedOn w:val="Normal"/>
    <w:qFormat/>
    <w:pPr>
      <w:spacing w:lineRule="exact" w:line="240" w:before="0" w:after="160"/>
    </w:pPr>
    <w:rPr>
      <w:rFonts w:ascii="Verdana" w:hAnsi="Verdana" w:eastAsia="Verdana"/>
      <w:sz w:val="20"/>
      <w:szCs w:val="20"/>
      <w:lang w:val="en-US"/>
    </w:rPr>
  </w:style>
  <w:style w:type="paragraph" w:styleId="121">
    <w:name w:val="Знак Знак Знак Знак Знак Знак Знак Знак Знак Знак Знак Знак Знак Знак Знак Знак1 Знак Знак2"/>
    <w:basedOn w:val="Normal"/>
    <w:qFormat/>
    <w:pPr>
      <w:spacing w:lineRule="exact" w:line="240" w:before="0" w:after="160"/>
    </w:pPr>
    <w:rPr>
      <w:rFonts w:ascii="Verdana" w:hAnsi="Verdana" w:eastAsia="Verdana"/>
      <w:sz w:val="20"/>
      <w:szCs w:val="20"/>
      <w:lang w:val="en-US"/>
    </w:rPr>
  </w:style>
  <w:style w:type="paragraph" w:styleId="131">
    <w:name w:val="Знак Знак Знак Знак Знак Знак Знак Знак Знак Знак Знак Знак Знак Знак Знак Знак1 Знак Знак3"/>
    <w:basedOn w:val="Normal"/>
    <w:qFormat/>
    <w:pPr>
      <w:spacing w:lineRule="exact" w:line="240" w:before="0" w:after="160"/>
    </w:pPr>
    <w:rPr>
      <w:rFonts w:ascii="Verdana" w:hAnsi="Verdana" w:eastAsia="Verdana"/>
      <w:sz w:val="20"/>
      <w:szCs w:val="20"/>
      <w:lang w:val="en-US"/>
    </w:rPr>
  </w:style>
  <w:style w:type="paragraph" w:styleId="Style28">
    <w:name w:val="Текст выноски"/>
    <w:basedOn w:val="Normal"/>
    <w:qFormat/>
    <w:pPr/>
    <w:rPr>
      <w:rFonts w:ascii="Tahoma" w:hAnsi="Tahoma" w:eastAsia="Tahoma"/>
      <w:sz w:val="16"/>
      <w:szCs w:val="16"/>
    </w:rPr>
  </w:style>
  <w:style w:type="paragraph" w:styleId="18">
    <w:name w:val="Указатель1"/>
    <w:basedOn w:val="Normal"/>
    <w:qFormat/>
    <w:pPr/>
    <w:rPr>
      <w:rFonts w:eastAsia="Arial"/>
    </w:rPr>
  </w:style>
  <w:style w:type="paragraph" w:styleId="19">
    <w:name w:val="Название объекта1"/>
    <w:basedOn w:val="Normal"/>
    <w:qFormat/>
    <w:pPr>
      <w:spacing w:before="120" w:after="120"/>
    </w:pPr>
    <w:rPr>
      <w:rFonts w:eastAsia="Arial"/>
      <w:i/>
      <w:iCs/>
    </w:rPr>
  </w:style>
  <w:style w:type="paragraph" w:styleId="23">
    <w:name w:val="Указатель2"/>
    <w:basedOn w:val="Normal"/>
    <w:qFormat/>
    <w:pPr/>
    <w:rPr>
      <w:rFonts w:eastAsia="Arial"/>
    </w:rPr>
  </w:style>
  <w:style w:type="paragraph" w:styleId="24">
    <w:name w:val="Название объекта2"/>
    <w:basedOn w:val="Normal"/>
    <w:qFormat/>
    <w:pPr>
      <w:spacing w:before="120" w:after="120"/>
    </w:pPr>
    <w:rPr>
      <w:rFonts w:eastAsia="Arial"/>
      <w:i/>
      <w:iCs/>
    </w:rPr>
  </w:style>
  <w:style w:type="paragraph" w:styleId="31">
    <w:name w:val="Указатель3"/>
    <w:basedOn w:val="Normal"/>
    <w:qFormat/>
    <w:pPr/>
    <w:rPr>
      <w:rFonts w:eastAsia="Arial"/>
    </w:rPr>
  </w:style>
  <w:style w:type="paragraph" w:styleId="32">
    <w:name w:val="Название объекта3"/>
    <w:basedOn w:val="Normal"/>
    <w:qFormat/>
    <w:pPr>
      <w:spacing w:before="120" w:after="120"/>
    </w:pPr>
    <w:rPr>
      <w:rFonts w:eastAsia="Arial"/>
      <w:i/>
      <w:iCs/>
    </w:rPr>
  </w:style>
  <w:style w:type="paragraph" w:styleId="41">
    <w:name w:val="Указатель4"/>
    <w:basedOn w:val="Normal"/>
    <w:qFormat/>
    <w:pPr/>
    <w:rPr>
      <w:rFonts w:eastAsia="Arial"/>
    </w:rPr>
  </w:style>
  <w:style w:type="paragraph" w:styleId="Style29">
    <w:name w:val="Название объекта"/>
    <w:basedOn w:val="Normal"/>
    <w:qFormat/>
    <w:pPr>
      <w:spacing w:before="120" w:after="120"/>
    </w:pPr>
    <w:rPr>
      <w:rFonts w:eastAsia="Arial"/>
      <w:i/>
      <w:iCs/>
    </w:rPr>
  </w:style>
  <w:style w:type="paragraph" w:styleId="25">
    <w:name w:val="Основной текст (2)"/>
    <w:basedOn w:val="Normal"/>
    <w:qFormat/>
    <w:pPr>
      <w:widowControl w:val="false"/>
      <w:shd w:val="clear" w:color="auto" w:fill="FFFFFF"/>
      <w:spacing w:lineRule="atLeast" w:line="0" w:before="300" w:after="60"/>
      <w:jc w:val="both"/>
    </w:pPr>
    <w:rPr>
      <w:sz w:val="26"/>
      <w:szCs w:val="26"/>
      <w:lang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6B3E-2984-4F15-B550-17EA118F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Application>LibreOffice/7.0.4.2$Windows_X86_64 LibreOffice_project/dcf040e67528d9187c66b2379df5ea4407429775</Application>
  <AppVersion>15.0000</AppVersion>
  <Pages>5</Pages>
  <Words>1384</Words>
  <Characters>10414</Characters>
  <CharactersWithSpaces>12156</CharactersWithSpaces>
  <Paragraphs>90</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2021-10-04T04:01:00Z</dcterms:created>
  <dc:creator>AGO4</dc:creator>
  <dc:description/>
  <dc:language>ru-RU</dc:language>
  <cp:lastModifiedBy/>
  <cp:lastPrinted>2022-03-10T10:53:59Z</cp:lastPrinted>
  <dcterms:modified xsi:type="dcterms:W3CDTF">2022-03-22T16:25:59Z</dcterms:modified>
  <cp:revision>46</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